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73F" w14:textId="77777777" w:rsidR="00DB0A07" w:rsidRPr="003A6F09" w:rsidRDefault="003A6F09">
      <w:pPr>
        <w:pStyle w:val="Standard"/>
        <w:jc w:val="center"/>
        <w:rPr>
          <w:sz w:val="40"/>
          <w:szCs w:val="40"/>
        </w:rPr>
      </w:pPr>
      <w:r w:rsidRPr="003A6F09">
        <w:rPr>
          <w:b/>
          <w:sz w:val="40"/>
          <w:szCs w:val="40"/>
          <w:u w:val="single"/>
        </w:rPr>
        <w:t>Déclaration de changement de propriétaire</w:t>
      </w:r>
    </w:p>
    <w:p w14:paraId="035013F2" w14:textId="07C58C86" w:rsidR="00DB0A07" w:rsidRPr="004313AC" w:rsidRDefault="003A6F09" w:rsidP="004313AC">
      <w:pPr>
        <w:pStyle w:val="Standard"/>
        <w:jc w:val="center"/>
        <w:rPr>
          <w:sz w:val="18"/>
          <w:szCs w:val="18"/>
        </w:rPr>
      </w:pPr>
      <w:r w:rsidRPr="003A6F09">
        <w:rPr>
          <w:sz w:val="18"/>
          <w:szCs w:val="18"/>
        </w:rPr>
        <w:t xml:space="preserve">Ce document est à renvoyer à l'administration communale, service des taxes communales, rue de </w:t>
      </w:r>
      <w:proofErr w:type="spellStart"/>
      <w:r w:rsidRPr="003A6F09">
        <w:rPr>
          <w:sz w:val="18"/>
          <w:szCs w:val="18"/>
        </w:rPr>
        <w:t>Hotton</w:t>
      </w:r>
      <w:proofErr w:type="spellEnd"/>
      <w:r w:rsidRPr="003A6F09">
        <w:rPr>
          <w:sz w:val="18"/>
          <w:szCs w:val="18"/>
        </w:rPr>
        <w:t>, 1 à 6987 RENDEUX</w:t>
      </w:r>
      <w:r w:rsidR="004313AC">
        <w:rPr>
          <w:sz w:val="18"/>
          <w:szCs w:val="18"/>
        </w:rPr>
        <w:t xml:space="preserve"> </w:t>
      </w:r>
      <w:r w:rsidRPr="003A6F09">
        <w:rPr>
          <w:b/>
          <w:sz w:val="18"/>
          <w:szCs w:val="18"/>
          <w:u w:val="double"/>
        </w:rPr>
        <w:t>dès la passation de l'acte de vente.</w:t>
      </w:r>
    </w:p>
    <w:p w14:paraId="3219CD75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22EBD13B" w14:textId="37F78C61" w:rsidR="00DB0A07" w:rsidRPr="003A6F09" w:rsidRDefault="003A6F09" w:rsidP="004313AC">
      <w:pPr>
        <w:pStyle w:val="Standard"/>
        <w:jc w:val="both"/>
        <w:rPr>
          <w:sz w:val="20"/>
          <w:szCs w:val="20"/>
        </w:rPr>
      </w:pPr>
      <w:r w:rsidRPr="003A6F09">
        <w:rPr>
          <w:sz w:val="20"/>
          <w:szCs w:val="20"/>
        </w:rPr>
        <w:t>Les soussignés signalent ci-dessous à l'administration communale les renseignements relatifs au changement</w:t>
      </w:r>
      <w:r w:rsidR="004313AC">
        <w:rPr>
          <w:sz w:val="20"/>
          <w:szCs w:val="20"/>
        </w:rPr>
        <w:t xml:space="preserve"> </w:t>
      </w:r>
      <w:r w:rsidRPr="003A6F09">
        <w:rPr>
          <w:sz w:val="20"/>
          <w:szCs w:val="20"/>
        </w:rPr>
        <w:t>de propriétaire(s) de l'immeuble sis dans la commune de Rendeux</w:t>
      </w:r>
    </w:p>
    <w:p w14:paraId="4BC6991A" w14:textId="18AEBC24" w:rsidR="00DB0A07" w:rsidRPr="003A6F09" w:rsidRDefault="003A6F09" w:rsidP="004313AC">
      <w:pPr>
        <w:pStyle w:val="Standard"/>
        <w:spacing w:before="240" w:line="480" w:lineRule="auto"/>
        <w:jc w:val="both"/>
        <w:rPr>
          <w:b/>
          <w:bCs/>
          <w:color w:val="C9211E"/>
          <w:sz w:val="20"/>
          <w:szCs w:val="20"/>
        </w:rPr>
      </w:pPr>
      <w:r w:rsidRPr="003A6F09">
        <w:rPr>
          <w:b/>
          <w:bCs/>
          <w:color w:val="C9211E"/>
          <w:sz w:val="20"/>
          <w:szCs w:val="20"/>
        </w:rPr>
        <w:t>(Rue et n°) ………………………………</w:t>
      </w:r>
      <w:proofErr w:type="gramStart"/>
      <w:r w:rsidRPr="003A6F09">
        <w:rPr>
          <w:b/>
          <w:bCs/>
          <w:color w:val="C9211E"/>
          <w:sz w:val="20"/>
          <w:szCs w:val="20"/>
        </w:rPr>
        <w:t>…….</w:t>
      </w:r>
      <w:proofErr w:type="gramEnd"/>
      <w:r w:rsidRPr="003A6F09">
        <w:rPr>
          <w:b/>
          <w:bCs/>
          <w:color w:val="C9211E"/>
          <w:sz w:val="20"/>
          <w:szCs w:val="20"/>
        </w:rPr>
        <w:t xml:space="preserve">., cadastré …..e division, section ……. </w:t>
      </w:r>
      <w:proofErr w:type="gramStart"/>
      <w:r w:rsidRPr="003A6F09">
        <w:rPr>
          <w:b/>
          <w:bCs/>
          <w:color w:val="C9211E"/>
          <w:sz w:val="20"/>
          <w:szCs w:val="20"/>
        </w:rPr>
        <w:t>n</w:t>
      </w:r>
      <w:proofErr w:type="gramEnd"/>
      <w:r w:rsidRPr="003A6F09">
        <w:rPr>
          <w:b/>
          <w:bCs/>
          <w:color w:val="C9211E"/>
          <w:sz w:val="20"/>
          <w:szCs w:val="20"/>
        </w:rPr>
        <w:t>°……..</w:t>
      </w:r>
    </w:p>
    <w:p w14:paraId="1CEC5E07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1. Coordonnées du (des) propriétaire(s) sortant(s)</w:t>
      </w:r>
    </w:p>
    <w:p w14:paraId="32DFF561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0C8B2E5C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64FA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……………………………………………….…… (Nom et prénom)</w:t>
            </w:r>
          </w:p>
          <w:p w14:paraId="198FA363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……...………………………………………….…. (Numéro national)</w:t>
            </w:r>
          </w:p>
          <w:p w14:paraId="367BDB44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…………………...……………………………………………………</w:t>
            </w:r>
          </w:p>
          <w:p w14:paraId="4897926C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………………………………………………………...…… (Adresse)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2773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…………….……………………………….…… (Nom et prénom)</w:t>
            </w:r>
          </w:p>
          <w:p w14:paraId="1ACB6E66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……………………………………………….…. (Numéro national)</w:t>
            </w:r>
          </w:p>
          <w:p w14:paraId="09571035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…….…………………………………………………………………</w:t>
            </w:r>
          </w:p>
          <w:p w14:paraId="6C1569DD" w14:textId="77777777" w:rsidR="00DB0A07" w:rsidRPr="003A6F09" w:rsidRDefault="003A6F09">
            <w:pPr>
              <w:pStyle w:val="Standard"/>
              <w:spacing w:before="120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…..……………………………………………………..…. (Adresse)</w:t>
            </w:r>
          </w:p>
        </w:tc>
      </w:tr>
    </w:tbl>
    <w:p w14:paraId="527E48A0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51B50DB9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2. Coordonnés du (des) propriétaire(s) entrant(s)</w:t>
      </w:r>
    </w:p>
    <w:p w14:paraId="29DC45C1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011F699F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C4E6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……………………………………………….…… (Nom et prénom)</w:t>
            </w:r>
          </w:p>
          <w:p w14:paraId="21CA5F7B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……...………………………………………….…. (Numéro national)</w:t>
            </w:r>
          </w:p>
          <w:p w14:paraId="6BBDC6CD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…………………...……………………………………………………</w:t>
            </w:r>
          </w:p>
          <w:p w14:paraId="6A80A480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………………………………………………………...…… (Adresse)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B06B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…………….……………………………….…… (Nom et prénom)</w:t>
            </w:r>
          </w:p>
          <w:p w14:paraId="2E03E49F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……………………………………………….…. (Numéro national)</w:t>
            </w:r>
          </w:p>
          <w:p w14:paraId="666662E1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…….…………………………………………………………………</w:t>
            </w:r>
          </w:p>
          <w:p w14:paraId="00EC37A5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…..……………………………………………………..…. (Adresse)</w:t>
            </w:r>
          </w:p>
        </w:tc>
      </w:tr>
    </w:tbl>
    <w:p w14:paraId="2D23A07A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4AD031A3" w14:textId="77777777" w:rsidR="00DB0A07" w:rsidRPr="003A6F09" w:rsidRDefault="003A6F09">
      <w:pPr>
        <w:pStyle w:val="Standard"/>
      </w:pPr>
      <w:r w:rsidRPr="003A6F09">
        <w:rPr>
          <w:b/>
        </w:rPr>
        <w:t>3. Date de l'acte de vente :</w:t>
      </w:r>
      <w:r w:rsidRPr="003A6F09">
        <w:rPr>
          <w:sz w:val="20"/>
          <w:szCs w:val="20"/>
        </w:rPr>
        <w:t xml:space="preserve"> </w:t>
      </w:r>
      <w:r w:rsidRPr="003A6F09">
        <w:rPr>
          <w:sz w:val="16"/>
          <w:szCs w:val="16"/>
        </w:rPr>
        <w:t>……………………………………………………….</w:t>
      </w:r>
    </w:p>
    <w:p w14:paraId="300D0615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7EAF16E9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4. Destination de l'immeuble en question</w:t>
      </w:r>
    </w:p>
    <w:p w14:paraId="1E0EED32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3DAE5714" w14:textId="77777777" w:rsidR="00DB0A07" w:rsidRPr="003A6F09" w:rsidRDefault="003A6F09">
      <w:pPr>
        <w:pStyle w:val="Standard"/>
        <w:rPr>
          <w:sz w:val="20"/>
          <w:szCs w:val="20"/>
        </w:rPr>
      </w:pPr>
      <w:r w:rsidRPr="003A6F09">
        <w:rPr>
          <w:sz w:val="20"/>
          <w:szCs w:val="20"/>
        </w:rPr>
        <w:t>L'immeuble faisant l'objet de la vente aura une destination de :</w:t>
      </w:r>
    </w:p>
    <w:p w14:paraId="644F71C8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Première résidence</w:t>
      </w:r>
    </w:p>
    <w:p w14:paraId="56CCE57D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Seconde résidence</w:t>
      </w:r>
    </w:p>
    <w:p w14:paraId="0D8CD277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Hébergement touristique</w:t>
      </w:r>
    </w:p>
    <w:p w14:paraId="6E72E1D7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484EE14D" w14:textId="736FE9DA" w:rsidR="00DB0A07" w:rsidRPr="004313AC" w:rsidRDefault="003A6F09">
      <w:pPr>
        <w:pStyle w:val="Standard"/>
        <w:rPr>
          <w:b/>
        </w:rPr>
      </w:pPr>
      <w:r w:rsidRPr="003A6F09">
        <w:rPr>
          <w:b/>
        </w:rPr>
        <w:t>5. Signatures</w:t>
      </w:r>
      <w:r w:rsidR="004313AC">
        <w:rPr>
          <w:b/>
        </w:rPr>
        <w:t xml:space="preserve"> - </w:t>
      </w:r>
      <w:r w:rsidR="004313AC" w:rsidRPr="004313AC">
        <w:rPr>
          <w:bCs/>
          <w:sz w:val="18"/>
          <w:szCs w:val="18"/>
        </w:rPr>
        <w:t xml:space="preserve">En signant le </w:t>
      </w:r>
      <w:r w:rsidR="004313AC">
        <w:rPr>
          <w:bCs/>
          <w:sz w:val="18"/>
          <w:szCs w:val="18"/>
        </w:rPr>
        <w:t>pr</w:t>
      </w:r>
      <w:r w:rsidR="004313AC" w:rsidRPr="004313AC">
        <w:rPr>
          <w:bCs/>
          <w:sz w:val="18"/>
          <w:szCs w:val="18"/>
        </w:rPr>
        <w:t xml:space="preserve">ésent formulaire, la personne </w:t>
      </w:r>
      <w:r w:rsidR="004313AC">
        <w:rPr>
          <w:bCs/>
          <w:sz w:val="18"/>
          <w:szCs w:val="18"/>
        </w:rPr>
        <w:t>concernée</w:t>
      </w:r>
      <w:r w:rsidR="004313AC" w:rsidRPr="004313AC">
        <w:rPr>
          <w:bCs/>
          <w:sz w:val="18"/>
          <w:szCs w:val="18"/>
        </w:rPr>
        <w:t xml:space="preserve"> accepte et comprend que les </w:t>
      </w:r>
      <w:r w:rsidR="004313AC">
        <w:rPr>
          <w:bCs/>
          <w:sz w:val="18"/>
          <w:szCs w:val="18"/>
        </w:rPr>
        <w:t xml:space="preserve">données </w:t>
      </w:r>
      <w:r w:rsidR="004313AC" w:rsidRPr="004313AC">
        <w:rPr>
          <w:bCs/>
          <w:sz w:val="18"/>
          <w:szCs w:val="18"/>
        </w:rPr>
        <w:t xml:space="preserve">personnelles communiquées soient traitées par le responsable de traitement pour les </w:t>
      </w:r>
      <w:r w:rsidR="004313AC">
        <w:rPr>
          <w:bCs/>
          <w:sz w:val="18"/>
          <w:szCs w:val="18"/>
        </w:rPr>
        <w:t>finalités prévues</w:t>
      </w:r>
      <w:r w:rsidR="004313AC" w:rsidRPr="004313AC">
        <w:rPr>
          <w:bCs/>
          <w:sz w:val="18"/>
          <w:szCs w:val="18"/>
        </w:rPr>
        <w:t xml:space="preserve"> et dans les conditions explicitées au verso.</w:t>
      </w:r>
    </w:p>
    <w:p w14:paraId="15262BE7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304ED0C1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0A17" w14:textId="77777777" w:rsidR="00DB0A07" w:rsidRPr="003A6F09" w:rsidRDefault="003A6F09">
            <w:pPr>
              <w:pStyle w:val="Standard"/>
              <w:jc w:val="center"/>
              <w:rPr>
                <w:sz w:val="20"/>
                <w:szCs w:val="20"/>
              </w:rPr>
            </w:pPr>
            <w:r w:rsidRPr="003A6F09">
              <w:rPr>
                <w:sz w:val="20"/>
                <w:szCs w:val="20"/>
              </w:rPr>
              <w:t>Signature du (des) propriétaire(s) sortant(s)</w:t>
            </w:r>
          </w:p>
          <w:p w14:paraId="62E31801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D1CBDB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2A82AF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8862D9C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E90A39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DE1DE74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0438" w14:textId="77777777" w:rsidR="00DB0A07" w:rsidRPr="003A6F09" w:rsidRDefault="003A6F09">
            <w:pPr>
              <w:pStyle w:val="Standard"/>
              <w:jc w:val="center"/>
              <w:rPr>
                <w:sz w:val="20"/>
                <w:szCs w:val="20"/>
              </w:rPr>
            </w:pPr>
            <w:r w:rsidRPr="003A6F09">
              <w:rPr>
                <w:sz w:val="20"/>
                <w:szCs w:val="20"/>
              </w:rPr>
              <w:t>Signature du (des) propriétaire(s) entrant(s)</w:t>
            </w:r>
          </w:p>
        </w:tc>
      </w:tr>
    </w:tbl>
    <w:p w14:paraId="5AAB51FB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7974EA2A" w14:textId="77777777" w:rsidR="00DB0A07" w:rsidRPr="003A6F09" w:rsidRDefault="003A6F09">
      <w:pPr>
        <w:pStyle w:val="Standard"/>
        <w:rPr>
          <w:b/>
          <w:sz w:val="16"/>
          <w:szCs w:val="16"/>
          <w:u w:val="single"/>
        </w:rPr>
      </w:pPr>
      <w:r w:rsidRPr="003A6F09">
        <w:rPr>
          <w:b/>
          <w:sz w:val="16"/>
          <w:szCs w:val="16"/>
          <w:u w:val="single"/>
        </w:rPr>
        <w:t>Remarques importantes :</w:t>
      </w:r>
    </w:p>
    <w:p w14:paraId="15484140" w14:textId="1406B1B1" w:rsidR="00DB0A07" w:rsidRPr="003A6F09" w:rsidRDefault="003A6F09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 xml:space="preserve">Les taxes communales sur les secondes résidences, sur l'enlèvement des immondices et sur les séjours sont exigibles en totalité au </w:t>
      </w:r>
      <w:r w:rsidRPr="003A6F09">
        <w:rPr>
          <w:rFonts w:ascii="Times" w:hAnsi="Times"/>
          <w:b/>
          <w:bCs/>
          <w:sz w:val="16"/>
          <w:szCs w:val="16"/>
        </w:rPr>
        <w:t>1er janvier de l'année de l'exercice d'imposition</w:t>
      </w:r>
      <w:r w:rsidRPr="003A6F09">
        <w:rPr>
          <w:rFonts w:ascii="Times" w:hAnsi="Times"/>
          <w:sz w:val="16"/>
          <w:szCs w:val="16"/>
        </w:rPr>
        <w:t xml:space="preserve"> (il revient aux intéressés de répartir entre eux le montant de ces taxes s'ils le souhaitent)</w:t>
      </w:r>
      <w:r>
        <w:rPr>
          <w:rFonts w:ascii="Times" w:hAnsi="Times"/>
          <w:sz w:val="16"/>
          <w:szCs w:val="16"/>
        </w:rPr>
        <w:t>.</w:t>
      </w:r>
    </w:p>
    <w:p w14:paraId="0FFBEE9F" w14:textId="77777777" w:rsidR="00DB0A07" w:rsidRPr="003A6F09" w:rsidRDefault="003A6F09" w:rsidP="003A6F09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>Sauf indication contraire et écrite, les taxes communales seront réclamées au(x) nouveau(x) propriétaire(s).</w:t>
      </w:r>
    </w:p>
    <w:p w14:paraId="31FCD0CB" w14:textId="147D5FF2" w:rsidR="00E959BD" w:rsidRPr="00E959BD" w:rsidRDefault="003A6F09" w:rsidP="00E959BD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>Les éventuels travaux de rénovation/transformation ne dispensent pas du paiement des taxes communales.</w:t>
      </w:r>
    </w:p>
    <w:p w14:paraId="5F7426D7" w14:textId="77777777" w:rsidR="004313AC" w:rsidRPr="004313AC" w:rsidRDefault="004313AC" w:rsidP="004313AC">
      <w:pPr>
        <w:rPr>
          <w:rFonts w:ascii="Times" w:hAnsi="Times" w:cs="Times"/>
          <w:sz w:val="18"/>
          <w:szCs w:val="18"/>
          <w:lang w:eastAsia="en-US"/>
        </w:rPr>
      </w:pPr>
      <w:r w:rsidRPr="004313AC">
        <w:rPr>
          <w:rFonts w:ascii="Times" w:hAnsi="Times" w:cs="Times"/>
          <w:sz w:val="18"/>
          <w:szCs w:val="18"/>
        </w:rPr>
        <w:lastRenderedPageBreak/>
        <w:t xml:space="preserve">Responsable de traitement : La Commune de Rendeux ; </w:t>
      </w:r>
    </w:p>
    <w:p w14:paraId="06030244" w14:textId="76DBF062" w:rsidR="004313AC" w:rsidRPr="004313AC" w:rsidRDefault="004313AC" w:rsidP="004313AC">
      <w:pPr>
        <w:rPr>
          <w:rFonts w:ascii="Times" w:hAnsi="Times" w:cs="Times"/>
          <w:sz w:val="18"/>
          <w:szCs w:val="18"/>
        </w:rPr>
      </w:pPr>
      <w:r w:rsidRPr="004313AC">
        <w:rPr>
          <w:rFonts w:ascii="Times" w:hAnsi="Times" w:cs="Times"/>
          <w:sz w:val="18"/>
          <w:szCs w:val="18"/>
        </w:rPr>
        <w:t>Finalité du traitement des données : Pour l'établissement et/ou recouvrement de</w:t>
      </w:r>
      <w:r w:rsidRPr="004313AC">
        <w:rPr>
          <w:rFonts w:ascii="Times" w:hAnsi="Times" w:cs="Times"/>
          <w:sz w:val="18"/>
          <w:szCs w:val="18"/>
        </w:rPr>
        <w:t>s</w:t>
      </w:r>
      <w:r w:rsidRPr="004313AC">
        <w:rPr>
          <w:rFonts w:ascii="Times" w:hAnsi="Times" w:cs="Times"/>
          <w:sz w:val="18"/>
          <w:szCs w:val="18"/>
        </w:rPr>
        <w:t xml:space="preserve"> taxe</w:t>
      </w:r>
      <w:r w:rsidRPr="004313AC">
        <w:rPr>
          <w:rFonts w:ascii="Times" w:hAnsi="Times" w:cs="Times"/>
          <w:sz w:val="18"/>
          <w:szCs w:val="18"/>
        </w:rPr>
        <w:t xml:space="preserve">s communales </w:t>
      </w:r>
      <w:r w:rsidRPr="004313AC">
        <w:rPr>
          <w:rFonts w:ascii="Times" w:hAnsi="Times" w:cs="Times"/>
          <w:sz w:val="18"/>
          <w:szCs w:val="18"/>
        </w:rPr>
        <w:t xml:space="preserve">; </w:t>
      </w:r>
    </w:p>
    <w:p w14:paraId="3C7A9D5B" w14:textId="6EA1D815" w:rsidR="004313AC" w:rsidRPr="004313AC" w:rsidRDefault="004313AC" w:rsidP="004313AC">
      <w:pPr>
        <w:rPr>
          <w:rFonts w:ascii="Times" w:hAnsi="Times" w:cs="Times"/>
          <w:sz w:val="18"/>
          <w:szCs w:val="18"/>
        </w:rPr>
      </w:pPr>
      <w:r w:rsidRPr="004313AC">
        <w:rPr>
          <w:rFonts w:ascii="Times" w:hAnsi="Times" w:cs="Times"/>
          <w:sz w:val="18"/>
          <w:szCs w:val="18"/>
        </w:rPr>
        <w:t xml:space="preserve">Catégories de données : Les données d’identification du propriétaire telles que spécifiées dans le formulaire ; </w:t>
      </w:r>
    </w:p>
    <w:p w14:paraId="46F37DCE" w14:textId="77777777" w:rsidR="004313AC" w:rsidRPr="004313AC" w:rsidRDefault="004313AC" w:rsidP="004313AC">
      <w:pPr>
        <w:rPr>
          <w:rFonts w:ascii="Times" w:hAnsi="Times" w:cs="Times"/>
          <w:sz w:val="18"/>
          <w:szCs w:val="18"/>
        </w:rPr>
      </w:pPr>
      <w:r w:rsidRPr="004313AC">
        <w:rPr>
          <w:rFonts w:ascii="Times" w:hAnsi="Times" w:cs="Times"/>
          <w:sz w:val="18"/>
          <w:szCs w:val="18"/>
        </w:rPr>
        <w:t xml:space="preserve">Durée de conservation : La Commune de Rendeux s’engage à conserver les données pour un délai de maximum 10 ans et à les supprimer par la suite ou à les transférer aux archives de l’Etat ; </w:t>
      </w:r>
    </w:p>
    <w:p w14:paraId="062E2833" w14:textId="77777777" w:rsidR="004313AC" w:rsidRPr="004313AC" w:rsidRDefault="004313AC" w:rsidP="004313AC">
      <w:pPr>
        <w:rPr>
          <w:rFonts w:ascii="Times" w:hAnsi="Times" w:cs="Times"/>
          <w:sz w:val="18"/>
          <w:szCs w:val="18"/>
        </w:rPr>
      </w:pPr>
      <w:r w:rsidRPr="004313AC">
        <w:rPr>
          <w:rFonts w:ascii="Times" w:hAnsi="Times" w:cs="Times"/>
          <w:sz w:val="18"/>
          <w:szCs w:val="18"/>
        </w:rPr>
        <w:t xml:space="preserve">Méthode de collecte : Par le biais des déclarations de l’administré et des contrôles ponctuels par l'agent assermenté </w:t>
      </w:r>
      <w:proofErr w:type="spellStart"/>
      <w:r w:rsidRPr="004313AC">
        <w:rPr>
          <w:rFonts w:ascii="Times" w:hAnsi="Times" w:cs="Times"/>
          <w:sz w:val="18"/>
          <w:szCs w:val="18"/>
        </w:rPr>
        <w:t>constatateur</w:t>
      </w:r>
      <w:proofErr w:type="spellEnd"/>
      <w:r w:rsidRPr="004313AC">
        <w:rPr>
          <w:rFonts w:ascii="Times" w:hAnsi="Times" w:cs="Times"/>
          <w:sz w:val="18"/>
          <w:szCs w:val="18"/>
        </w:rPr>
        <w:t xml:space="preserve"> ; </w:t>
      </w:r>
    </w:p>
    <w:p w14:paraId="39EAB332" w14:textId="28EF651B" w:rsidR="004313AC" w:rsidRPr="004313AC" w:rsidRDefault="004313AC" w:rsidP="004313AC">
      <w:pPr>
        <w:rPr>
          <w:rFonts w:ascii="Times" w:hAnsi="Times" w:cs="Times"/>
          <w:sz w:val="18"/>
          <w:szCs w:val="18"/>
        </w:rPr>
      </w:pPr>
      <w:r w:rsidRPr="004313AC">
        <w:rPr>
          <w:rFonts w:ascii="Times" w:hAnsi="Times" w:cs="Times"/>
          <w:sz w:val="18"/>
          <w:szCs w:val="18"/>
        </w:rPr>
        <w:t>Communications des données : Les données ne seront communiquées qu’à des tiers autorisés par ou en vertu de la loi, notamment en application de l’article 327 du code des impôts sur les revenus, ou à des sous-traitants du responsable de traitement.</w:t>
      </w:r>
    </w:p>
    <w:p w14:paraId="7F3C3862" w14:textId="503B30DC" w:rsidR="00DB0A07" w:rsidRPr="003A6F09" w:rsidRDefault="004313AC" w:rsidP="004313AC">
      <w:pPr>
        <w:rPr>
          <w:rFonts w:hint="eastAsia"/>
        </w:rPr>
      </w:pPr>
      <w:r>
        <w:rPr>
          <w:noProof/>
        </w:rPr>
        <w:drawing>
          <wp:inline distT="0" distB="0" distL="0" distR="0" wp14:anchorId="333A524D" wp14:editId="24CADA2D">
            <wp:extent cx="5828876" cy="7903210"/>
            <wp:effectExtent l="0" t="0" r="635" b="2540"/>
            <wp:docPr id="21165504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9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98" cy="79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A07" w:rsidRPr="003A6F09">
      <w:type w:val="continuous"/>
      <w:pgSz w:w="11906" w:h="16838"/>
      <w:pgMar w:top="1134" w:right="1134" w:bottom="1134" w:left="198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D79F" w14:textId="77777777" w:rsidR="00A96ECE" w:rsidRDefault="003A6F09">
      <w:pPr>
        <w:rPr>
          <w:rFonts w:hint="eastAsia"/>
        </w:rPr>
      </w:pPr>
      <w:r>
        <w:separator/>
      </w:r>
    </w:p>
  </w:endnote>
  <w:endnote w:type="continuationSeparator" w:id="0">
    <w:p w14:paraId="5E0905CD" w14:textId="77777777" w:rsidR="00A96ECE" w:rsidRDefault="003A6F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DC" w14:textId="77777777" w:rsidR="00A96ECE" w:rsidRDefault="003A6F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45B980" w14:textId="77777777" w:rsidR="00A96ECE" w:rsidRDefault="003A6F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590"/>
    <w:multiLevelType w:val="multilevel"/>
    <w:tmpl w:val="2592985A"/>
    <w:styleLink w:val="WW8Num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FF73B6"/>
    <w:multiLevelType w:val="multilevel"/>
    <w:tmpl w:val="9A58B220"/>
    <w:styleLink w:val="WW8Num7"/>
    <w:lvl w:ilvl="0">
      <w:start w:val="2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6DF21E3"/>
    <w:multiLevelType w:val="multilevel"/>
    <w:tmpl w:val="68863E86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2512AC1"/>
    <w:multiLevelType w:val="multilevel"/>
    <w:tmpl w:val="F176D248"/>
    <w:styleLink w:val="WW8Num1"/>
    <w:lvl w:ilvl="0">
      <w:numFmt w:val="bullet"/>
      <w:lvlText w:val="-"/>
      <w:lvlJc w:val="left"/>
      <w:rPr>
        <w:rFonts w:ascii="Times" w:eastAsia="Times New Roman" w:hAnsi="Times" w:cs="Tim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9CB175E"/>
    <w:multiLevelType w:val="multilevel"/>
    <w:tmpl w:val="31666CA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A221AEB"/>
    <w:multiLevelType w:val="multilevel"/>
    <w:tmpl w:val="D946E614"/>
    <w:styleLink w:val="WW8Num5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FF55E2"/>
    <w:multiLevelType w:val="multilevel"/>
    <w:tmpl w:val="F56000FE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0D22AAD"/>
    <w:multiLevelType w:val="multilevel"/>
    <w:tmpl w:val="C350525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9EA4109"/>
    <w:multiLevelType w:val="multilevel"/>
    <w:tmpl w:val="8AF2122A"/>
    <w:styleLink w:val="WW8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E03529"/>
    <w:multiLevelType w:val="multilevel"/>
    <w:tmpl w:val="2A7888E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05915991">
    <w:abstractNumId w:val="3"/>
  </w:num>
  <w:num w:numId="2" w16cid:durableId="1665163658">
    <w:abstractNumId w:val="8"/>
  </w:num>
  <w:num w:numId="3" w16cid:durableId="263148899">
    <w:abstractNumId w:val="4"/>
  </w:num>
  <w:num w:numId="4" w16cid:durableId="1280332813">
    <w:abstractNumId w:val="9"/>
  </w:num>
  <w:num w:numId="5" w16cid:durableId="1075274727">
    <w:abstractNumId w:val="5"/>
  </w:num>
  <w:num w:numId="6" w16cid:durableId="1268731133">
    <w:abstractNumId w:val="2"/>
  </w:num>
  <w:num w:numId="7" w16cid:durableId="1349798032">
    <w:abstractNumId w:val="1"/>
  </w:num>
  <w:num w:numId="8" w16cid:durableId="132716129">
    <w:abstractNumId w:val="0"/>
  </w:num>
  <w:num w:numId="9" w16cid:durableId="597447939">
    <w:abstractNumId w:val="6"/>
  </w:num>
  <w:num w:numId="10" w16cid:durableId="437603848">
    <w:abstractNumId w:val="7"/>
  </w:num>
  <w:num w:numId="11" w16cid:durableId="59926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07"/>
    <w:rsid w:val="003A6F09"/>
    <w:rsid w:val="004313AC"/>
    <w:rsid w:val="00A96ECE"/>
    <w:rsid w:val="00DB0A07"/>
    <w:rsid w:val="00E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E412"/>
  <w15:docId w15:val="{95E2CFE7-6899-49E7-9B41-8BCFD53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" w:eastAsia="Times" w:hAnsi="Times" w:cs="Times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pPr>
      <w:jc w:val="both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spacing w:after="160" w:line="254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customStyle="1" w:styleId="Grilledutableau1">
    <w:name w:val="Grille du tableau1"/>
    <w:basedOn w:val="DocumentMap"/>
    <w:rPr>
      <w:rFonts w:eastAsia="Calibri"/>
    </w:rPr>
  </w:style>
  <w:style w:type="paragraph" w:customStyle="1" w:styleId="DocumentMap">
    <w:name w:val="DocumentMap"/>
    <w:pPr>
      <w:spacing w:after="160" w:line="254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character" w:customStyle="1" w:styleId="WW8Num1z0">
    <w:name w:val="WW8Num1z0"/>
    <w:rPr>
      <w:rFonts w:ascii="Times" w:eastAsia="Times New Roman" w:hAnsi="Times" w:cs="Time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Luxembourg</dc:title>
  <dc:creator>Christian</dc:creator>
  <cp:lastModifiedBy>Charlotte Grevisse</cp:lastModifiedBy>
  <cp:revision>4</cp:revision>
  <cp:lastPrinted>2008-09-10T15:12:00Z</cp:lastPrinted>
  <dcterms:created xsi:type="dcterms:W3CDTF">2021-03-29T09:12:00Z</dcterms:created>
  <dcterms:modified xsi:type="dcterms:W3CDTF">2023-04-05T09:14:00Z</dcterms:modified>
</cp:coreProperties>
</file>